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4A" w:rsidRPr="00E75AC4" w:rsidRDefault="00492A31">
      <w:pPr>
        <w:rPr>
          <w:b/>
        </w:rPr>
      </w:pPr>
      <w:r w:rsidRPr="00E75AC4">
        <w:rPr>
          <w:b/>
        </w:rPr>
        <w:t>OŠ CAVTAT</w:t>
      </w:r>
    </w:p>
    <w:p w:rsidR="00DA78C4" w:rsidRPr="00E75AC4" w:rsidRDefault="00492A31">
      <w:pPr>
        <w:rPr>
          <w:b/>
        </w:rPr>
      </w:pPr>
      <w:r w:rsidRPr="00E75AC4">
        <w:rPr>
          <w:b/>
        </w:rPr>
        <w:t>STJEPANA RADIĆA 3</w:t>
      </w:r>
      <w:r w:rsidR="00DA78C4" w:rsidRPr="00E75AC4">
        <w:rPr>
          <w:b/>
        </w:rPr>
        <w:t xml:space="preserve"> </w:t>
      </w:r>
    </w:p>
    <w:p w:rsidR="00DA78C4" w:rsidRDefault="00492A31">
      <w:r w:rsidRPr="00E75AC4">
        <w:rPr>
          <w:b/>
        </w:rPr>
        <w:t>20210 CAVTAT</w:t>
      </w:r>
    </w:p>
    <w:p w:rsidR="00DA78C4" w:rsidRPr="00C140D3" w:rsidRDefault="00DA78C4">
      <w:pPr>
        <w:rPr>
          <w:color w:val="000000" w:themeColor="text1"/>
        </w:rPr>
      </w:pPr>
      <w:r>
        <w:t>Klasa:</w:t>
      </w:r>
      <w:r w:rsidR="005108F6">
        <w:t>400-01/23-01/3</w:t>
      </w:r>
    </w:p>
    <w:p w:rsidR="00DA78C4" w:rsidRPr="00C140D3" w:rsidRDefault="00DA78C4">
      <w:pPr>
        <w:rPr>
          <w:color w:val="000000" w:themeColor="text1"/>
        </w:rPr>
      </w:pPr>
      <w:r w:rsidRPr="00C140D3">
        <w:rPr>
          <w:color w:val="000000" w:themeColor="text1"/>
        </w:rPr>
        <w:t>Urbroj</w:t>
      </w:r>
      <w:r w:rsidR="007B15E0">
        <w:rPr>
          <w:color w:val="000000" w:themeColor="text1"/>
        </w:rPr>
        <w:t xml:space="preserve"> :</w:t>
      </w:r>
      <w:r w:rsidR="005108F6">
        <w:rPr>
          <w:color w:val="000000" w:themeColor="text1"/>
        </w:rPr>
        <w:t>2117-30-03-23-2</w:t>
      </w:r>
    </w:p>
    <w:p w:rsidR="00930862" w:rsidRPr="00492A31" w:rsidRDefault="007A58C7">
      <w:pPr>
        <w:rPr>
          <w:color w:val="FF0000"/>
        </w:rPr>
      </w:pPr>
      <w:r>
        <w:rPr>
          <w:color w:val="000000" w:themeColor="text1"/>
        </w:rPr>
        <w:t xml:space="preserve">U Cavtatu, </w:t>
      </w:r>
      <w:r w:rsidR="00303C5E">
        <w:rPr>
          <w:color w:val="000000" w:themeColor="text1"/>
        </w:rPr>
        <w:t>21.03.2023</w:t>
      </w:r>
      <w:r w:rsidR="005108F6">
        <w:rPr>
          <w:color w:val="000000" w:themeColor="text1"/>
        </w:rPr>
        <w:t>.</w:t>
      </w:r>
    </w:p>
    <w:p w:rsidR="00DA78C4" w:rsidRDefault="00DA78C4"/>
    <w:p w:rsidR="007A58C7" w:rsidRPr="007A58C7" w:rsidRDefault="00DA78C4">
      <w:pPr>
        <w:rPr>
          <w:b/>
          <w:sz w:val="24"/>
          <w:szCs w:val="24"/>
        </w:rPr>
      </w:pPr>
      <w:r>
        <w:t xml:space="preserve">PREDMET: </w:t>
      </w:r>
      <w:r w:rsidRPr="007A58C7">
        <w:rPr>
          <w:b/>
          <w:sz w:val="24"/>
          <w:szCs w:val="24"/>
        </w:rPr>
        <w:t xml:space="preserve">Obrazloženje </w:t>
      </w:r>
      <w:r w:rsidR="005549FC" w:rsidRPr="007A58C7">
        <w:rPr>
          <w:b/>
          <w:sz w:val="24"/>
          <w:szCs w:val="24"/>
        </w:rPr>
        <w:t>izvještaja o izvršenju</w:t>
      </w:r>
      <w:r w:rsidR="00930862" w:rsidRPr="007A58C7">
        <w:rPr>
          <w:b/>
          <w:sz w:val="24"/>
          <w:szCs w:val="24"/>
        </w:rPr>
        <w:t xml:space="preserve"> financijskog plana</w:t>
      </w:r>
      <w:r w:rsidR="007A58C7" w:rsidRPr="007A58C7">
        <w:rPr>
          <w:b/>
          <w:sz w:val="24"/>
          <w:szCs w:val="24"/>
        </w:rPr>
        <w:t xml:space="preserve"> </w:t>
      </w:r>
    </w:p>
    <w:p w:rsidR="00DA78C4" w:rsidRPr="007A58C7" w:rsidRDefault="007A58C7">
      <w:pPr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 xml:space="preserve">                      za ra</w:t>
      </w:r>
      <w:r w:rsidR="005108F6">
        <w:rPr>
          <w:b/>
          <w:sz w:val="24"/>
          <w:szCs w:val="24"/>
        </w:rPr>
        <w:t>zdoblje 01.01.-31.12-2022.g.</w:t>
      </w:r>
    </w:p>
    <w:p w:rsidR="00930862" w:rsidRDefault="00246D59" w:rsidP="00930862">
      <w:pPr>
        <w:jc w:val="both"/>
      </w:pPr>
      <w:r>
        <w:t>Prema</w:t>
      </w:r>
      <w:r w:rsidR="00930862">
        <w:t xml:space="preserve"> Zakonu o proračunu (Narodne novine 144/21) koji je stupio na snagu 1. siječnja 2022. godine, a sukladno članku 86. stavku 3. navedenog zakona,</w:t>
      </w:r>
      <w:r w:rsidR="006C3A18">
        <w:t xml:space="preserve"> </w:t>
      </w:r>
      <w:r w:rsidR="00930862">
        <w:t xml:space="preserve"> </w:t>
      </w:r>
      <w:r w:rsidR="006C3A18">
        <w:t xml:space="preserve">te pitanjem 62. Upitnika o fiskalnoj odgovornosti koji se sastavlja u skladu s Uredbom o sastavljanju Izjave o fiskalnoj odgovornosti, </w:t>
      </w:r>
      <w:r w:rsidR="00930862">
        <w:t>škole su dužne dostaviti Školskom odboru na usvajanje prijedlog godišnjeg izvještaja o izvr</w:t>
      </w:r>
      <w:r w:rsidR="007A58C7">
        <w:t>šenju financijskog plana za 2022. godinu do 31. ožujka 2023</w:t>
      </w:r>
      <w:r w:rsidR="00930862">
        <w:t>. godine.</w:t>
      </w:r>
    </w:p>
    <w:p w:rsidR="00930862" w:rsidRDefault="006C3A18" w:rsidP="00930862">
      <w:pPr>
        <w:jc w:val="both"/>
      </w:pPr>
      <w:r>
        <w:t xml:space="preserve"> </w:t>
      </w:r>
      <w:r w:rsidR="00492A31">
        <w:t>OŠ Cavtat</w:t>
      </w:r>
      <w:r w:rsidR="005549FC">
        <w:t xml:space="preserve"> kao proračunski korisnik proračuna jedinice lokalne i područne (regionalne)samouprave, financira se iz sljedećih izvora: </w:t>
      </w:r>
    </w:p>
    <w:p w:rsidR="0021760F" w:rsidRDefault="005549FC" w:rsidP="0021760F">
      <w:pPr>
        <w:pStyle w:val="ListParagraph"/>
        <w:numPr>
          <w:ilvl w:val="0"/>
          <w:numId w:val="1"/>
        </w:numPr>
        <w:jc w:val="both"/>
      </w:pPr>
      <w:r>
        <w:t>DNŽ (</w:t>
      </w:r>
      <w:r w:rsidR="005108F6" w:rsidRPr="00453B63">
        <w:rPr>
          <w:b/>
        </w:rPr>
        <w:t xml:space="preserve">decentralizirana sredstva </w:t>
      </w:r>
      <w:r w:rsidR="005108F6">
        <w:t xml:space="preserve">za osiguravanje uvjeta rada za redovno poslovanje , te za </w:t>
      </w:r>
      <w:r w:rsidR="00453B63">
        <w:t xml:space="preserve">investicijska i kapitalna ulaganja, </w:t>
      </w:r>
      <w:r w:rsidRPr="00453B63">
        <w:rPr>
          <w:b/>
        </w:rPr>
        <w:t xml:space="preserve">opći prihodi </w:t>
      </w:r>
      <w:r w:rsidR="00453B63" w:rsidRPr="00453B63">
        <w:rPr>
          <w:b/>
        </w:rPr>
        <w:t>i primici</w:t>
      </w:r>
      <w:r w:rsidR="00453B63">
        <w:t>- sredstva za za provođenje projekta</w:t>
      </w:r>
      <w:r w:rsidR="00930862">
        <w:t xml:space="preserve"> </w:t>
      </w:r>
      <w:r w:rsidR="00453B63">
        <w:t xml:space="preserve">  Zajedno možemo sve-pomoćnici u nastavi (</w:t>
      </w:r>
      <w:r>
        <w:t>27,23%);</w:t>
      </w:r>
      <w:r w:rsidR="00453B63">
        <w:t xml:space="preserve"> za projekt produženog boravka(25%), za financiranje školski</w:t>
      </w:r>
      <w:r w:rsidR="00D57C7E">
        <w:t>h projekata i natjecanja iz zna</w:t>
      </w:r>
      <w:r w:rsidR="00453B63">
        <w:t>nja</w:t>
      </w:r>
      <w:r w:rsidR="00D57C7E">
        <w:t xml:space="preserve"> učenika, te za poticanje demografskog razvitka</w:t>
      </w:r>
      <w:r w:rsidR="0021760F">
        <w:t>,</w:t>
      </w:r>
      <w:r w:rsidR="0021760F" w:rsidRPr="0021760F">
        <w:t xml:space="preserve"> </w:t>
      </w:r>
      <w:r w:rsidR="0021760F">
        <w:rPr>
          <w:b/>
        </w:rPr>
        <w:t>o</w:t>
      </w:r>
      <w:r w:rsidR="0021760F" w:rsidRPr="0021760F">
        <w:rPr>
          <w:b/>
        </w:rPr>
        <w:t>stale pomoći</w:t>
      </w:r>
      <w:r w:rsidR="0021760F">
        <w:rPr>
          <w:b/>
        </w:rPr>
        <w:t>-</w:t>
      </w:r>
      <w:r w:rsidR="0021760F">
        <w:t xml:space="preserve"> projekt Školska shema voća i mlijeka-PDV, te za provođenje projekta produženog boravka (75%), </w:t>
      </w:r>
      <w:r w:rsidR="0021760F" w:rsidRPr="0021760F">
        <w:rPr>
          <w:b/>
        </w:rPr>
        <w:t>EU fondovi</w:t>
      </w:r>
      <w:r w:rsidR="0021760F" w:rsidRPr="0021760F">
        <w:t xml:space="preserve"> </w:t>
      </w:r>
      <w:r w:rsidR="0021760F">
        <w:t xml:space="preserve">-sredstva za za provođenje projekta   Zajedno možemo sve-pomoćnici u nastavi (72,77%), te projekt Školska shema voća i mlijeka </w:t>
      </w:r>
      <w:r w:rsidR="00D57C7E">
        <w:t>)</w:t>
      </w:r>
      <w:r w:rsidR="00453B63">
        <w:t xml:space="preserve"> </w:t>
      </w:r>
    </w:p>
    <w:p w:rsidR="00930862" w:rsidRDefault="005549FC" w:rsidP="00930862">
      <w:pPr>
        <w:pStyle w:val="ListParagraph"/>
        <w:numPr>
          <w:ilvl w:val="0"/>
          <w:numId w:val="1"/>
        </w:numPr>
        <w:jc w:val="both"/>
      </w:pPr>
      <w:r>
        <w:t xml:space="preserve">vlastiti prihodi ; </w:t>
      </w:r>
    </w:p>
    <w:p w:rsidR="0021760F" w:rsidRDefault="00930862" w:rsidP="0021760F">
      <w:pPr>
        <w:pStyle w:val="ListParagraph"/>
        <w:numPr>
          <w:ilvl w:val="0"/>
          <w:numId w:val="1"/>
        </w:numPr>
        <w:jc w:val="both"/>
      </w:pPr>
      <w:r>
        <w:t>Ostale p</w:t>
      </w:r>
      <w:r w:rsidR="005549FC">
        <w:t>omo</w:t>
      </w:r>
      <w:r>
        <w:t>ći</w:t>
      </w:r>
      <w:r w:rsidR="0021760F">
        <w:t>- proračunski korisnici</w:t>
      </w:r>
      <w:r w:rsidR="000110BC">
        <w:t xml:space="preserve"> </w:t>
      </w:r>
      <w:r>
        <w:t>(državni proračun-MZO, HrvatskI zavoda za zapoš</w:t>
      </w:r>
      <w:r w:rsidR="003408ED">
        <w:t xml:space="preserve">ljavanje, te </w:t>
      </w:r>
      <w:r>
        <w:t>proračun</w:t>
      </w:r>
      <w:r w:rsidR="003408ED">
        <w:t xml:space="preserve"> JLP(R)S</w:t>
      </w:r>
      <w:r w:rsidR="00702F9B">
        <w:t>-Općina K</w:t>
      </w:r>
      <w:r>
        <w:t>onavle)</w:t>
      </w:r>
    </w:p>
    <w:p w:rsidR="00930862" w:rsidRDefault="005549FC" w:rsidP="00930862">
      <w:pPr>
        <w:pStyle w:val="ListParagraph"/>
        <w:numPr>
          <w:ilvl w:val="0"/>
          <w:numId w:val="1"/>
        </w:numPr>
        <w:jc w:val="both"/>
      </w:pPr>
      <w:r>
        <w:t>Prihoda za posebne namjene ( uplate roditelja za prehranu,</w:t>
      </w:r>
      <w:r w:rsidR="00492A31">
        <w:t xml:space="preserve"> </w:t>
      </w:r>
      <w:r w:rsidR="007A58C7">
        <w:t>izvanučioničku nastavu</w:t>
      </w:r>
      <w:r>
        <w:t>,štete na tabletima i dr.;</w:t>
      </w:r>
    </w:p>
    <w:p w:rsidR="005549FC" w:rsidRDefault="0021760F" w:rsidP="00930862">
      <w:pPr>
        <w:pStyle w:val="ListParagraph"/>
        <w:numPr>
          <w:ilvl w:val="0"/>
          <w:numId w:val="1"/>
        </w:numPr>
        <w:jc w:val="both"/>
      </w:pPr>
      <w:r>
        <w:t xml:space="preserve"> donacija </w:t>
      </w:r>
    </w:p>
    <w:p w:rsidR="005549FC" w:rsidRDefault="007B15E0" w:rsidP="00930862">
      <w:pPr>
        <w:jc w:val="both"/>
      </w:pPr>
      <w:r>
        <w:t>U listopadu 2021</w:t>
      </w:r>
      <w:r w:rsidR="005549FC">
        <w:t xml:space="preserve">. </w:t>
      </w:r>
      <w:r w:rsidR="0026546F">
        <w:t>P</w:t>
      </w:r>
      <w:r w:rsidR="005549FC">
        <w:t>rema</w:t>
      </w:r>
      <w:r w:rsidR="0026546F">
        <w:t xml:space="preserve"> uputi  Upravnog odjela za finacije DNŽ, iz</w:t>
      </w:r>
      <w:r w:rsidR="005108F6">
        <w:t>radili smo prijedlog trogodišnjeg financijskog</w:t>
      </w:r>
      <w:r w:rsidR="0026546F">
        <w:t xml:space="preserve"> plan</w:t>
      </w:r>
      <w:r w:rsidR="005108F6">
        <w:t>a</w:t>
      </w:r>
      <w:r w:rsidR="0026546F">
        <w:t xml:space="preserve"> (p</w:t>
      </w:r>
      <w:r w:rsidR="007A58C7">
        <w:t>lan prihoda i rashoda za 2022</w:t>
      </w:r>
      <w:r w:rsidR="00492A31">
        <w:t>.</w:t>
      </w:r>
      <w:r w:rsidR="005108F6">
        <w:t>g.</w:t>
      </w:r>
      <w:r w:rsidR="00492A31">
        <w:t xml:space="preserve"> i</w:t>
      </w:r>
      <w:r w:rsidR="007A58C7">
        <w:t xml:space="preserve"> projekcije za 2023.i 2024</w:t>
      </w:r>
      <w:r w:rsidR="0026546F">
        <w:t>.), koji j</w:t>
      </w:r>
      <w:r w:rsidR="003612A8">
        <w:t>e odobren na</w:t>
      </w:r>
      <w:r w:rsidR="005108F6">
        <w:t xml:space="preserve"> sjednici školskog odbora,</w:t>
      </w:r>
      <w:r w:rsidR="003612A8">
        <w:t xml:space="preserve"> 22</w:t>
      </w:r>
      <w:r w:rsidR="00930862">
        <w:t xml:space="preserve"> </w:t>
      </w:r>
      <w:r>
        <w:t>.prosinca 2021</w:t>
      </w:r>
      <w:r w:rsidR="0026546F">
        <w:t>.</w:t>
      </w:r>
      <w:r w:rsidR="00492A31">
        <w:t xml:space="preserve">, </w:t>
      </w:r>
      <w:r w:rsidR="0026546F">
        <w:t>a tijekom godine smo radili izmjene i dopune istog</w:t>
      </w:r>
      <w:r w:rsidR="00930862">
        <w:t>,</w:t>
      </w:r>
      <w:r w:rsidR="0026546F">
        <w:t xml:space="preserve"> te na z</w:t>
      </w:r>
      <w:r w:rsidR="00116239">
        <w:t>ahtjev DNŽ dos</w:t>
      </w:r>
      <w:r>
        <w:t>tavili im rebalans 22.11.2022</w:t>
      </w:r>
      <w:r w:rsidR="00116239">
        <w:t>.</w:t>
      </w:r>
      <w:r w:rsidR="005108F6">
        <w:t>g.</w:t>
      </w:r>
    </w:p>
    <w:p w:rsidR="00116239" w:rsidRDefault="00116239" w:rsidP="00930862">
      <w:pPr>
        <w:jc w:val="both"/>
      </w:pPr>
      <w:r>
        <w:t>Do promjena u planu je došlo iz slijedećih razloga:</w:t>
      </w:r>
    </w:p>
    <w:p w:rsidR="00262BC1" w:rsidRDefault="00262BC1" w:rsidP="00262BC1">
      <w:pPr>
        <w:jc w:val="both"/>
      </w:pPr>
      <w:r>
        <w:t xml:space="preserve">-  </w:t>
      </w:r>
      <w:r w:rsidRPr="00262BC1">
        <w:rPr>
          <w:b/>
        </w:rPr>
        <w:t>decentralizirana sredstva</w:t>
      </w:r>
      <w:r w:rsidRPr="00262BC1">
        <w:t xml:space="preserve"> </w:t>
      </w:r>
      <w:r>
        <w:t>unutar unaprijed zadanog iznosa za materijalne i financijske rashode odobrene od strane DNŽ-a, prilagođavali smo se stvarnim potrebama poslovanja.</w:t>
      </w:r>
    </w:p>
    <w:p w:rsidR="00262BC1" w:rsidRDefault="00262BC1" w:rsidP="00930862">
      <w:pPr>
        <w:jc w:val="both"/>
      </w:pPr>
    </w:p>
    <w:p w:rsidR="00116239" w:rsidRDefault="00262BC1" w:rsidP="00930862">
      <w:pPr>
        <w:jc w:val="both"/>
      </w:pPr>
      <w:r>
        <w:t>-</w:t>
      </w:r>
      <w:r w:rsidR="00492A31">
        <w:t xml:space="preserve"> </w:t>
      </w:r>
      <w:r>
        <w:rPr>
          <w:b/>
        </w:rPr>
        <w:t>o</w:t>
      </w:r>
      <w:r w:rsidR="00492A31" w:rsidRPr="00262BC1">
        <w:rPr>
          <w:b/>
        </w:rPr>
        <w:t>pći prihodi</w:t>
      </w:r>
      <w:r w:rsidR="00FF3FCC">
        <w:t>-povećanje obzirom da je početkom šk.godine 2022./23. povećan broj učenika s teškoćama u razvoju, kojima je osigurana potpora pomoćnika u nastavi, također je povećan  iznos za poticanje demografskog razvitka, obzirom na rast cijena radnih materijala, te povećanje za naknadno odobrena sredstva za financiranje školskih projekata.</w:t>
      </w:r>
    </w:p>
    <w:p w:rsidR="00FF3FCC" w:rsidRDefault="00FF3FCC" w:rsidP="00930862">
      <w:pPr>
        <w:jc w:val="both"/>
      </w:pPr>
      <w:r>
        <w:t xml:space="preserve">- </w:t>
      </w:r>
      <w:r w:rsidRPr="00FF3FCC">
        <w:rPr>
          <w:b/>
        </w:rPr>
        <w:t>ostale pomoći</w:t>
      </w:r>
      <w:r>
        <w:t>- povećanje obzirom na povećanje iznosa božićnice za 2022.g.</w:t>
      </w:r>
      <w:r w:rsidR="00702F9B">
        <w:t xml:space="preserve"> za učiteljicu zaposlenu u programu produženog boravka</w:t>
      </w:r>
    </w:p>
    <w:p w:rsidR="00E75AC4" w:rsidRDefault="00702F9B" w:rsidP="00930862">
      <w:pPr>
        <w:jc w:val="both"/>
      </w:pPr>
      <w:r>
        <w:t xml:space="preserve">- </w:t>
      </w:r>
      <w:bookmarkStart w:id="0" w:name="_GoBack"/>
      <w:bookmarkEnd w:id="0"/>
      <w:r w:rsidR="00E75AC4" w:rsidRPr="00E75AC4">
        <w:rPr>
          <w:b/>
        </w:rPr>
        <w:t>EU fondovi</w:t>
      </w:r>
      <w:r w:rsidR="00E75AC4">
        <w:rPr>
          <w:b/>
        </w:rPr>
        <w:t>-</w:t>
      </w:r>
      <w:r w:rsidR="00E75AC4" w:rsidRPr="00E75AC4">
        <w:t xml:space="preserve"> </w:t>
      </w:r>
      <w:r w:rsidR="00E75AC4">
        <w:t>povećanje obzirom da je početkom šk.godine 2022./23. povećan broj učenika s teškoćama u razvoju</w:t>
      </w:r>
      <w:r>
        <w:t xml:space="preserve"> kojima je osigurana potpora pomoćnika u nastavi</w:t>
      </w:r>
    </w:p>
    <w:p w:rsidR="00E75AC4" w:rsidRDefault="00E75AC4" w:rsidP="00930862">
      <w:pPr>
        <w:jc w:val="both"/>
      </w:pPr>
      <w:r>
        <w:t xml:space="preserve">- </w:t>
      </w:r>
      <w:r w:rsidRPr="00E75AC4">
        <w:rPr>
          <w:b/>
        </w:rPr>
        <w:t>vlastiti prihodi</w:t>
      </w:r>
      <w:r>
        <w:t>- u 2022.g. OŠ Cavtat nije ostvarila vlastite prihode</w:t>
      </w:r>
    </w:p>
    <w:p w:rsidR="00E75AC4" w:rsidRPr="00E75AC4" w:rsidRDefault="00E75AC4" w:rsidP="00930862">
      <w:pPr>
        <w:jc w:val="both"/>
      </w:pPr>
      <w:r>
        <w:t>-</w:t>
      </w:r>
      <w:r w:rsidRPr="00E75AC4">
        <w:rPr>
          <w:b/>
        </w:rPr>
        <w:t>ostale pomoći</w:t>
      </w:r>
      <w:r>
        <w:rPr>
          <w:b/>
        </w:rPr>
        <w:t>-proračunski korisnici</w:t>
      </w:r>
      <w:r>
        <w:t>-povećanje troškova za zaposlene, obzirom na rast osnovice u javnim službama, te povećanje troškova prijevoza na posao i sa posla, dok je smanjen iznos za nabavu udžbenika za učenike osnovnih škola, obzirom da je dio udžbenika u upotrebi kroz više školskih godina.</w:t>
      </w:r>
    </w:p>
    <w:p w:rsidR="00E07CBD" w:rsidRDefault="00095B00" w:rsidP="00930862">
      <w:pPr>
        <w:jc w:val="both"/>
      </w:pPr>
      <w:r w:rsidRPr="00E75AC4">
        <w:rPr>
          <w:b/>
        </w:rPr>
        <w:t>Donacije</w:t>
      </w:r>
      <w:r>
        <w:t>-</w:t>
      </w:r>
      <w:r w:rsidR="00E75AC4">
        <w:t xml:space="preserve"> povećanje obzirom na povećanje broja prijavljenih projekata.</w:t>
      </w:r>
    </w:p>
    <w:p w:rsidR="005108F6" w:rsidRDefault="005108F6" w:rsidP="005108F6">
      <w:r>
        <w:t>Izvještaj o izvršenju financijskog plana za 2022.godinu  Osnovne škole Cavtat pokazuje da su sredstva utrošena u skladu s podacima iskazanim u planu.</w:t>
      </w:r>
    </w:p>
    <w:p w:rsidR="00E07CBD" w:rsidRDefault="00E07CBD" w:rsidP="00930862">
      <w:pPr>
        <w:jc w:val="both"/>
      </w:pPr>
    </w:p>
    <w:p w:rsidR="00E07CBD" w:rsidRDefault="00E07CBD" w:rsidP="00930862">
      <w:pPr>
        <w:jc w:val="both"/>
      </w:pPr>
    </w:p>
    <w:p w:rsidR="00E07CBD" w:rsidRDefault="00E07CBD" w:rsidP="00930862">
      <w:pPr>
        <w:jc w:val="both"/>
      </w:pPr>
      <w:r>
        <w:t>Računovođa:                                                                                                      Ravnateljica:</w:t>
      </w:r>
    </w:p>
    <w:p w:rsidR="00E07CBD" w:rsidRDefault="00492A31" w:rsidP="00930862">
      <w:pPr>
        <w:jc w:val="both"/>
      </w:pPr>
      <w:r>
        <w:t>Katarina Ćumo</w:t>
      </w:r>
      <w:r w:rsidR="00E07CBD">
        <w:t xml:space="preserve">                                                                            </w:t>
      </w:r>
      <w:r>
        <w:t xml:space="preserve">                      Kate Kukuljica</w:t>
      </w:r>
    </w:p>
    <w:sectPr w:rsidR="00E0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0252"/>
    <w:multiLevelType w:val="hybridMultilevel"/>
    <w:tmpl w:val="FF6EA406"/>
    <w:lvl w:ilvl="0" w:tplc="3DC07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4"/>
    <w:rsid w:val="000110BC"/>
    <w:rsid w:val="00095B00"/>
    <w:rsid w:val="00116239"/>
    <w:rsid w:val="0021760F"/>
    <w:rsid w:val="00246D59"/>
    <w:rsid w:val="00262BC1"/>
    <w:rsid w:val="0026546F"/>
    <w:rsid w:val="002D684A"/>
    <w:rsid w:val="00303C5E"/>
    <w:rsid w:val="003408ED"/>
    <w:rsid w:val="003612A8"/>
    <w:rsid w:val="003B1D80"/>
    <w:rsid w:val="003D4293"/>
    <w:rsid w:val="00453B63"/>
    <w:rsid w:val="00492A31"/>
    <w:rsid w:val="005108F6"/>
    <w:rsid w:val="005549FC"/>
    <w:rsid w:val="006C3A18"/>
    <w:rsid w:val="00702F9B"/>
    <w:rsid w:val="007A58C7"/>
    <w:rsid w:val="007B15E0"/>
    <w:rsid w:val="00930862"/>
    <w:rsid w:val="00C140D3"/>
    <w:rsid w:val="00D57C7E"/>
    <w:rsid w:val="00DA78C4"/>
    <w:rsid w:val="00E07CBD"/>
    <w:rsid w:val="00E75AC4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C8EA-0A6D-413B-AF53-46F3DCF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Računovodstvo</cp:lastModifiedBy>
  <cp:revision>2</cp:revision>
  <dcterms:created xsi:type="dcterms:W3CDTF">2023-03-21T11:08:00Z</dcterms:created>
  <dcterms:modified xsi:type="dcterms:W3CDTF">2023-03-21T11:08:00Z</dcterms:modified>
</cp:coreProperties>
</file>